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98" w:rsidRDefault="00916998" w:rsidP="00916998">
      <w:pPr>
        <w:rPr>
          <w:rFonts w:ascii="Arial" w:hAnsi="Arial" w:cs="Arial"/>
          <w:b/>
          <w:u w:val="single"/>
        </w:rPr>
      </w:pPr>
      <w:r w:rsidRPr="00916998">
        <w:rPr>
          <w:rFonts w:ascii="Arial" w:hAnsi="Arial" w:cs="Arial"/>
          <w:b/>
          <w:u w:val="single"/>
        </w:rPr>
        <w:t>Working outsi</w:t>
      </w:r>
      <w:r>
        <w:rPr>
          <w:rFonts w:ascii="Arial" w:hAnsi="Arial" w:cs="Arial"/>
          <w:b/>
          <w:u w:val="single"/>
        </w:rPr>
        <w:t>de the office</w:t>
      </w:r>
    </w:p>
    <w:p w:rsidR="00916998" w:rsidRDefault="00916998" w:rsidP="0091699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General</w:t>
      </w:r>
    </w:p>
    <w:p w:rsidR="002D2A11" w:rsidRPr="00676BA4" w:rsidRDefault="002D2A11" w:rsidP="002D2A1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76BA4">
        <w:rPr>
          <w:rFonts w:ascii="Arial" w:hAnsi="Arial" w:cs="Arial"/>
        </w:rPr>
        <w:t>You are strongly encouraged to</w:t>
      </w:r>
      <w:r>
        <w:rPr>
          <w:rFonts w:ascii="Arial" w:hAnsi="Arial" w:cs="Arial"/>
        </w:rPr>
        <w:t xml:space="preserve"> have all Covid vaccinations that you are eligible for, as medically advised.</w:t>
      </w:r>
    </w:p>
    <w:p w:rsidR="002D2A11" w:rsidRPr="007A4386" w:rsidRDefault="002D2A11" w:rsidP="002D2A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76BA4">
        <w:rPr>
          <w:rFonts w:ascii="Arial" w:hAnsi="Arial" w:cs="Arial"/>
        </w:rPr>
        <w:t xml:space="preserve">If you </w:t>
      </w:r>
      <w:r w:rsidRPr="007A4386">
        <w:rPr>
          <w:rFonts w:ascii="Arial" w:hAnsi="Arial" w:cs="Arial"/>
        </w:rPr>
        <w:t xml:space="preserve">are at higher risk from </w:t>
      </w:r>
      <w:proofErr w:type="spellStart"/>
      <w:r w:rsidRPr="007A4386">
        <w:rPr>
          <w:rFonts w:ascii="Arial" w:hAnsi="Arial" w:cs="Arial"/>
        </w:rPr>
        <w:t>covid</w:t>
      </w:r>
      <w:proofErr w:type="spellEnd"/>
      <w:r w:rsidRPr="007A4386">
        <w:rPr>
          <w:rFonts w:ascii="Arial" w:hAnsi="Arial" w:cs="Arial"/>
        </w:rPr>
        <w:t xml:space="preserve"> (e.g. because you are immunosuppressed – </w:t>
      </w:r>
      <w:hyperlink r:id="rId5" w:history="1">
        <w:r w:rsidRPr="007A4386">
          <w:rPr>
            <w:rStyle w:val="Hyperlink"/>
            <w:rFonts w:ascii="Arial" w:hAnsi="Arial" w:cs="Arial"/>
          </w:rPr>
          <w:t>for further guidance read here</w:t>
        </w:r>
      </w:hyperlink>
      <w:r w:rsidRPr="007A4386">
        <w:rPr>
          <w:rFonts w:ascii="Arial" w:hAnsi="Arial" w:cs="Arial"/>
        </w:rPr>
        <w:t xml:space="preserve">) or in the third trimester of pregnancy </w:t>
      </w:r>
      <w:r w:rsidRPr="00676BA4">
        <w:rPr>
          <w:rFonts w:ascii="Arial" w:hAnsi="Arial" w:cs="Arial"/>
        </w:rPr>
        <w:t>then you should tell your manager and arrange for an occupational health assessment to be carried out</w:t>
      </w:r>
      <w:r>
        <w:rPr>
          <w:rFonts w:ascii="Arial" w:hAnsi="Arial" w:cs="Arial"/>
        </w:rPr>
        <w:t xml:space="preserve"> as soon as possible</w:t>
      </w:r>
      <w:r w:rsidRPr="00676B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A4386">
        <w:rPr>
          <w:rFonts w:ascii="Arial" w:hAnsi="Arial" w:cs="Arial"/>
        </w:rPr>
        <w:t xml:space="preserve">If you do not tell your manager, </w:t>
      </w:r>
      <w:r>
        <w:rPr>
          <w:rFonts w:ascii="Arial" w:hAnsi="Arial" w:cs="Arial"/>
        </w:rPr>
        <w:t xml:space="preserve">they </w:t>
      </w:r>
      <w:r w:rsidRPr="007A4386">
        <w:rPr>
          <w:rFonts w:ascii="Arial" w:hAnsi="Arial" w:cs="Arial"/>
        </w:rPr>
        <w:t>cannot apply any additional recommended protective measures.</w:t>
      </w:r>
    </w:p>
    <w:p w:rsidR="00916998" w:rsidRPr="003A3F72" w:rsidRDefault="00916998" w:rsidP="003A3F72">
      <w:pPr>
        <w:rPr>
          <w:rFonts w:ascii="Arial" w:hAnsi="Arial" w:cs="Arial"/>
          <w:b/>
          <w:u w:val="single"/>
        </w:rPr>
      </w:pPr>
      <w:r w:rsidRPr="003A3F72">
        <w:rPr>
          <w:rFonts w:ascii="Arial" w:hAnsi="Arial" w:cs="Arial"/>
          <w:b/>
          <w:u w:val="single"/>
        </w:rPr>
        <w:t>Going out and about as part of your role</w:t>
      </w:r>
    </w:p>
    <w:p w:rsidR="00916998" w:rsidRPr="003A3F72" w:rsidRDefault="00916998" w:rsidP="003A3F7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eastAsia="en-GB"/>
        </w:rPr>
      </w:pPr>
      <w:r w:rsidRPr="003A3F72">
        <w:rPr>
          <w:rFonts w:ascii="Arial" w:hAnsi="Arial" w:cs="Arial"/>
          <w:lang w:eastAsia="en-GB"/>
        </w:rPr>
        <w:t>Do not work outside your home if</w:t>
      </w:r>
      <w:r w:rsidRPr="003A3F72">
        <w:rPr>
          <w:rFonts w:ascii="Arial" w:hAnsi="Arial" w:cs="Arial"/>
          <w:color w:val="000000"/>
          <w:lang w:eastAsia="en-GB"/>
        </w:rPr>
        <w:t xml:space="preserve"> you have symptoms of a respiratory infection </w:t>
      </w:r>
      <w:r w:rsidR="002D2A11">
        <w:rPr>
          <w:rFonts w:ascii="Arial" w:hAnsi="Arial" w:cs="Arial"/>
          <w:color w:val="000000"/>
          <w:lang w:eastAsia="en-GB"/>
        </w:rPr>
        <w:t xml:space="preserve">(guidance </w:t>
      </w:r>
      <w:hyperlink r:id="rId6" w:history="1">
        <w:r w:rsidR="002D2A11" w:rsidRPr="007A4386">
          <w:rPr>
            <w:rStyle w:val="Hyperlink"/>
            <w:rFonts w:ascii="Arial" w:hAnsi="Arial" w:cs="Arial"/>
            <w:lang w:eastAsia="en-GB"/>
          </w:rPr>
          <w:t>available here</w:t>
        </w:r>
      </w:hyperlink>
      <w:r w:rsidR="002D2A11" w:rsidRPr="007A4386">
        <w:rPr>
          <w:rFonts w:ascii="Arial" w:hAnsi="Arial" w:cs="Arial"/>
          <w:color w:val="000000"/>
          <w:lang w:eastAsia="en-GB"/>
        </w:rPr>
        <w:t xml:space="preserve">) </w:t>
      </w:r>
      <w:r w:rsidRPr="003A3F72">
        <w:rPr>
          <w:rFonts w:ascii="Arial" w:hAnsi="Arial" w:cs="Arial"/>
          <w:color w:val="000000"/>
          <w:lang w:eastAsia="en-GB"/>
        </w:rPr>
        <w:t>and feel unwell, or you have symptoms of a respiratory infection and have a high temperature. You can resume normal work activities once you feel well enough to do so and no longer have a high temperature if you had one. </w:t>
      </w:r>
    </w:p>
    <w:p w:rsidR="00916998" w:rsidRPr="002D2A11" w:rsidRDefault="002D2A11" w:rsidP="00CE0DD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D2A11">
        <w:rPr>
          <w:rFonts w:ascii="Arial" w:hAnsi="Arial" w:cs="Arial"/>
        </w:rPr>
        <w:t xml:space="preserve">If you test positive for </w:t>
      </w:r>
      <w:proofErr w:type="spellStart"/>
      <w:r w:rsidRPr="002D2A11">
        <w:rPr>
          <w:rFonts w:ascii="Arial" w:hAnsi="Arial" w:cs="Arial"/>
        </w:rPr>
        <w:t>covid</w:t>
      </w:r>
      <w:proofErr w:type="spellEnd"/>
      <w:r w:rsidRPr="002D2A11">
        <w:rPr>
          <w:rFonts w:ascii="Arial" w:hAnsi="Arial" w:cs="Arial"/>
        </w:rPr>
        <w:t xml:space="preserve"> then you must not come into the office for 5 clear days starting with the day after you tested positive or felt unwell (whichever was first). Please talk to your manager to agree when you can return. </w:t>
      </w:r>
      <w:r>
        <w:rPr>
          <w:rFonts w:ascii="Arial" w:hAnsi="Arial" w:cs="Arial"/>
        </w:rPr>
        <w:t>T</w:t>
      </w:r>
      <w:r w:rsidR="006B36B3" w:rsidRPr="002D2A11">
        <w:rPr>
          <w:rFonts w:ascii="Arial" w:hAnsi="Arial" w:cs="Arial"/>
        </w:rPr>
        <w:t xml:space="preserve">his is particularly important if your job means that you are likely to come into contact with people who are </w:t>
      </w:r>
      <w:hyperlink r:id="rId7" w:history="1">
        <w:r w:rsidRPr="002D2A11">
          <w:rPr>
            <w:rStyle w:val="Hyperlink"/>
            <w:rFonts w:ascii="Arial" w:hAnsi="Arial" w:cs="Arial"/>
          </w:rPr>
          <w:t>immunosuppressed.</w:t>
        </w:r>
      </w:hyperlink>
    </w:p>
    <w:p w:rsidR="00437ED3" w:rsidRDefault="002D2A11" w:rsidP="002D2A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B0C0C"/>
        </w:rPr>
      </w:pPr>
      <w:r w:rsidRPr="00F70509">
        <w:rPr>
          <w:rFonts w:ascii="Arial" w:hAnsi="Arial" w:cs="Arial"/>
        </w:rPr>
        <w:t>There</w:t>
      </w:r>
      <w:r w:rsidRPr="00F70509">
        <w:rPr>
          <w:rFonts w:ascii="Arial" w:hAnsi="Arial" w:cs="Arial"/>
          <w:color w:val="0B0C0C"/>
        </w:rPr>
        <w:t xml:space="preserve"> is no general need to stay at home</w:t>
      </w:r>
      <w:r>
        <w:rPr>
          <w:rFonts w:ascii="Arial" w:hAnsi="Arial" w:cs="Arial"/>
          <w:color w:val="0B0C0C"/>
        </w:rPr>
        <w:t xml:space="preserve"> for work purposes</w:t>
      </w:r>
      <w:r w:rsidRPr="00F70509">
        <w:rPr>
          <w:rFonts w:ascii="Arial" w:hAnsi="Arial" w:cs="Arial"/>
          <w:color w:val="0B0C0C"/>
        </w:rPr>
        <w:t xml:space="preserve"> if someone in your home has respiratory symptoms or has tested positive however your  manager may risk assess the </w:t>
      </w:r>
      <w:r w:rsidRPr="007A4386">
        <w:rPr>
          <w:rFonts w:ascii="Arial" w:hAnsi="Arial" w:cs="Arial"/>
          <w:color w:val="0B0C0C"/>
        </w:rPr>
        <w:t xml:space="preserve">situation within the context of the work that you </w:t>
      </w:r>
      <w:r>
        <w:rPr>
          <w:rFonts w:ascii="Arial" w:hAnsi="Arial" w:cs="Arial"/>
          <w:color w:val="0B0C0C"/>
        </w:rPr>
        <w:t>do. Please</w:t>
      </w:r>
      <w:r w:rsidRPr="007A4386">
        <w:rPr>
          <w:rFonts w:ascii="Arial" w:hAnsi="Arial" w:cs="Arial"/>
          <w:color w:val="0B0C0C"/>
        </w:rPr>
        <w:t xml:space="preserve"> contact them in the first instance for guidance if needed. If you </w:t>
      </w:r>
      <w:r w:rsidRPr="007A4386">
        <w:rPr>
          <w:rFonts w:ascii="Arial" w:hAnsi="Arial" w:cs="Arial"/>
        </w:rPr>
        <w:t xml:space="preserve">develop symptoms, or </w:t>
      </w:r>
      <w:r w:rsidRPr="007A4386">
        <w:rPr>
          <w:rFonts w:ascii="Arial" w:hAnsi="Arial" w:cs="Arial"/>
          <w:color w:val="0B0C0C"/>
        </w:rPr>
        <w:t>test positive then you must not attend the office</w:t>
      </w:r>
      <w:r>
        <w:rPr>
          <w:rFonts w:ascii="Arial" w:hAnsi="Arial" w:cs="Arial"/>
          <w:color w:val="0B0C0C"/>
        </w:rPr>
        <w:t xml:space="preserve">. </w:t>
      </w:r>
    </w:p>
    <w:p w:rsidR="00437ED3" w:rsidRDefault="002D2A11" w:rsidP="00437ED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There is no need to stay home for work purposes if you are aware/informed you have been in contact with an infected individual, unless your manager has specifically advised you otherwise.</w:t>
      </w:r>
      <w:r w:rsidR="00437ED3">
        <w:rPr>
          <w:rFonts w:ascii="Arial" w:hAnsi="Arial" w:cs="Arial"/>
          <w:color w:val="0B0C0C"/>
        </w:rPr>
        <w:t xml:space="preserve"> </w:t>
      </w:r>
      <w:r w:rsidR="00437ED3" w:rsidRPr="007A4386">
        <w:rPr>
          <w:rFonts w:ascii="Arial" w:hAnsi="Arial" w:cs="Arial"/>
          <w:color w:val="0B0C0C"/>
        </w:rPr>
        <w:t xml:space="preserve">If you </w:t>
      </w:r>
      <w:r w:rsidR="00437ED3" w:rsidRPr="007A4386">
        <w:rPr>
          <w:rFonts w:ascii="Arial" w:hAnsi="Arial" w:cs="Arial"/>
        </w:rPr>
        <w:t xml:space="preserve">develop symptoms, or </w:t>
      </w:r>
      <w:r w:rsidR="00437ED3" w:rsidRPr="007A4386">
        <w:rPr>
          <w:rFonts w:ascii="Arial" w:hAnsi="Arial" w:cs="Arial"/>
          <w:color w:val="0B0C0C"/>
        </w:rPr>
        <w:t>test positive then you must not attend the office</w:t>
      </w:r>
      <w:r w:rsidR="00437ED3">
        <w:rPr>
          <w:rFonts w:ascii="Arial" w:hAnsi="Arial" w:cs="Arial"/>
          <w:color w:val="0B0C0C"/>
        </w:rPr>
        <w:t xml:space="preserve">. </w:t>
      </w:r>
    </w:p>
    <w:p w:rsidR="00916998" w:rsidRPr="00C243FA" w:rsidRDefault="006B36B3" w:rsidP="00437ED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 w:rsidRPr="00C243FA">
        <w:rPr>
          <w:rFonts w:ascii="Arial" w:hAnsi="Arial" w:cs="Arial"/>
        </w:rPr>
        <w:t>If you develop the symptoms of a respiratory infection</w:t>
      </w:r>
      <w:r w:rsidR="002D2A11" w:rsidRPr="00C243FA">
        <w:rPr>
          <w:rFonts w:ascii="Arial" w:hAnsi="Arial" w:cs="Arial"/>
        </w:rPr>
        <w:t xml:space="preserve"> and feel unwell</w:t>
      </w:r>
      <w:r w:rsidRPr="00C243FA">
        <w:rPr>
          <w:rFonts w:ascii="Arial" w:hAnsi="Arial" w:cs="Arial"/>
        </w:rPr>
        <w:t xml:space="preserve"> please go home</w:t>
      </w:r>
      <w:r w:rsidR="002D2A11" w:rsidRPr="00C243FA">
        <w:rPr>
          <w:rFonts w:ascii="Arial" w:hAnsi="Arial" w:cs="Arial"/>
        </w:rPr>
        <w:t>. If you test positive for Covid please go home immediately</w:t>
      </w:r>
      <w:r w:rsidRPr="00C243FA">
        <w:rPr>
          <w:rFonts w:ascii="Arial" w:hAnsi="Arial" w:cs="Arial"/>
        </w:rPr>
        <w:t xml:space="preserve">. The relevant manager should arrange for any </w:t>
      </w:r>
      <w:r w:rsidR="005E6A2A" w:rsidRPr="00C243FA">
        <w:rPr>
          <w:rFonts w:ascii="Arial" w:hAnsi="Arial" w:cs="Arial"/>
        </w:rPr>
        <w:t xml:space="preserve">shared </w:t>
      </w:r>
      <w:r w:rsidRPr="00C243FA">
        <w:rPr>
          <w:rFonts w:ascii="Arial" w:hAnsi="Arial" w:cs="Arial"/>
        </w:rPr>
        <w:t>equipment you have been using to be cleaned.</w:t>
      </w:r>
    </w:p>
    <w:p w:rsidR="006B36B3" w:rsidRPr="003A3F72" w:rsidRDefault="006B36B3" w:rsidP="003A3F72">
      <w:pPr>
        <w:jc w:val="both"/>
        <w:rPr>
          <w:rFonts w:ascii="Arial" w:hAnsi="Arial" w:cs="Arial"/>
          <w:b/>
          <w:u w:val="single"/>
        </w:rPr>
      </w:pPr>
      <w:r w:rsidRPr="003A3F72">
        <w:rPr>
          <w:rFonts w:ascii="Arial" w:hAnsi="Arial" w:cs="Arial"/>
          <w:b/>
          <w:u w:val="single"/>
        </w:rPr>
        <w:t>Travelling around the district</w:t>
      </w:r>
    </w:p>
    <w:p w:rsidR="006B36B3" w:rsidRPr="003A3F72" w:rsidRDefault="006B36B3" w:rsidP="003A3F7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A3F72">
        <w:rPr>
          <w:rFonts w:ascii="Arial" w:hAnsi="Arial" w:cs="Arial"/>
        </w:rPr>
        <w:t>If sharing a car with someone else you should open the window for ventilation</w:t>
      </w:r>
    </w:p>
    <w:p w:rsidR="006B36B3" w:rsidRPr="003A3F72" w:rsidRDefault="006B36B3" w:rsidP="003A3F7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A3F72">
        <w:rPr>
          <w:rFonts w:ascii="Arial" w:hAnsi="Arial" w:cs="Arial"/>
        </w:rPr>
        <w:t xml:space="preserve">If using a pool car/van then you should clean the steering wheel and other common touch points before and after use </w:t>
      </w:r>
    </w:p>
    <w:p w:rsidR="003D7254" w:rsidRPr="003A3F72" w:rsidRDefault="003D7254" w:rsidP="003A3F72">
      <w:pPr>
        <w:jc w:val="both"/>
        <w:rPr>
          <w:rFonts w:ascii="Arial" w:hAnsi="Arial" w:cs="Arial"/>
          <w:b/>
          <w:u w:val="single"/>
        </w:rPr>
      </w:pPr>
      <w:r w:rsidRPr="003A3F72">
        <w:rPr>
          <w:rFonts w:ascii="Arial" w:hAnsi="Arial" w:cs="Arial"/>
          <w:b/>
          <w:u w:val="single"/>
        </w:rPr>
        <w:t>Hygiene</w:t>
      </w:r>
    </w:p>
    <w:p w:rsidR="003D7254" w:rsidRPr="003A3F72" w:rsidRDefault="003D7254" w:rsidP="003A3F7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B0C0C"/>
        </w:rPr>
      </w:pPr>
      <w:r w:rsidRPr="003A3F72">
        <w:rPr>
          <w:rFonts w:ascii="Arial" w:hAnsi="Arial" w:cs="Arial"/>
          <w:color w:val="0B0C0C"/>
        </w:rPr>
        <w:t>You should continue to practice good hand hygiene at all times – hand gel will continue to be available.</w:t>
      </w:r>
    </w:p>
    <w:p w:rsidR="003D7254" w:rsidRPr="003A3F72" w:rsidRDefault="003D7254" w:rsidP="003A3F7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B0C0C"/>
        </w:rPr>
      </w:pPr>
      <w:r w:rsidRPr="003A3F72">
        <w:rPr>
          <w:rFonts w:ascii="Arial" w:hAnsi="Arial" w:cs="Arial"/>
          <w:color w:val="0B0C0C"/>
        </w:rPr>
        <w:t xml:space="preserve">You should continue to practice good personal hygiene at all times </w:t>
      </w:r>
      <w:r w:rsidR="002D2A11" w:rsidRPr="003A3F72">
        <w:rPr>
          <w:rFonts w:ascii="Arial" w:hAnsi="Arial" w:cs="Arial"/>
          <w:color w:val="0B0C0C"/>
        </w:rPr>
        <w:t>e.g.</w:t>
      </w:r>
      <w:r w:rsidRPr="003A3F72">
        <w:rPr>
          <w:rFonts w:ascii="Arial" w:hAnsi="Arial" w:cs="Arial"/>
          <w:color w:val="0B0C0C"/>
        </w:rPr>
        <w:t xml:space="preserve"> cough or sneeze into a tissue and dispose of tissue in a lidded bin.</w:t>
      </w:r>
    </w:p>
    <w:p w:rsidR="006B36B3" w:rsidRPr="003A3F72" w:rsidRDefault="006B36B3" w:rsidP="003A3F72">
      <w:pPr>
        <w:jc w:val="both"/>
        <w:rPr>
          <w:rFonts w:ascii="Arial" w:hAnsi="Arial" w:cs="Arial"/>
          <w:b/>
          <w:u w:val="single"/>
        </w:rPr>
      </w:pPr>
      <w:r w:rsidRPr="003A3F72">
        <w:rPr>
          <w:rFonts w:ascii="Arial" w:hAnsi="Arial" w:cs="Arial"/>
          <w:b/>
          <w:u w:val="single"/>
        </w:rPr>
        <w:t>Out on patrol or visits in the open air</w:t>
      </w:r>
    </w:p>
    <w:p w:rsidR="006B36B3" w:rsidRPr="002D2A11" w:rsidRDefault="006B36B3" w:rsidP="002D2A1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D2A11">
        <w:rPr>
          <w:rFonts w:ascii="Arial" w:hAnsi="Arial" w:cs="Arial"/>
        </w:rPr>
        <w:t xml:space="preserve">Face coverings are not </w:t>
      </w:r>
      <w:r w:rsidR="002D2A11" w:rsidRPr="002D2A11">
        <w:rPr>
          <w:rFonts w:ascii="Arial" w:hAnsi="Arial" w:cs="Arial"/>
        </w:rPr>
        <w:t xml:space="preserve">generally </w:t>
      </w:r>
      <w:r w:rsidRPr="002D2A11">
        <w:rPr>
          <w:rFonts w:ascii="Arial" w:hAnsi="Arial" w:cs="Arial"/>
        </w:rPr>
        <w:t>required</w:t>
      </w:r>
      <w:r w:rsidR="002D2A11" w:rsidRPr="002D2A11">
        <w:rPr>
          <w:rFonts w:ascii="Arial" w:hAnsi="Arial" w:cs="Arial"/>
        </w:rPr>
        <w:t xml:space="preserve"> unless your manager advises otherwise (e.g. because of business continuity concerns at a particular time or a period straight after </w:t>
      </w:r>
      <w:r w:rsidR="002D2A11" w:rsidRPr="002D2A11">
        <w:rPr>
          <w:rFonts w:ascii="Arial" w:hAnsi="Arial" w:cs="Arial"/>
        </w:rPr>
        <w:lastRenderedPageBreak/>
        <w:t>you are returning from absence due to Covid or a respiratory infection). Y</w:t>
      </w:r>
      <w:r w:rsidR="003D7254" w:rsidRPr="002D2A11">
        <w:rPr>
          <w:rFonts w:ascii="Arial" w:hAnsi="Arial" w:cs="Arial"/>
        </w:rPr>
        <w:t>ou can choose to wear one if you prefer.</w:t>
      </w:r>
    </w:p>
    <w:p w:rsidR="003D7254" w:rsidRPr="003A3F72" w:rsidRDefault="003D7254" w:rsidP="003A3F7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A3F72">
        <w:rPr>
          <w:rFonts w:ascii="Arial" w:hAnsi="Arial" w:cs="Arial"/>
        </w:rPr>
        <w:t>There is no requirement to keep your distance from others but you can cho</w:t>
      </w:r>
      <w:r w:rsidR="002D2A11">
        <w:rPr>
          <w:rFonts w:ascii="Arial" w:hAnsi="Arial" w:cs="Arial"/>
        </w:rPr>
        <w:t>o</w:t>
      </w:r>
      <w:r w:rsidRPr="003A3F72">
        <w:rPr>
          <w:rFonts w:ascii="Arial" w:hAnsi="Arial" w:cs="Arial"/>
        </w:rPr>
        <w:t>se to do so.</w:t>
      </w:r>
    </w:p>
    <w:p w:rsidR="003D7254" w:rsidRPr="003A3F72" w:rsidRDefault="003D7254" w:rsidP="003A3F72">
      <w:pPr>
        <w:jc w:val="both"/>
        <w:rPr>
          <w:rFonts w:ascii="Arial" w:hAnsi="Arial" w:cs="Arial"/>
          <w:b/>
          <w:u w:val="single"/>
        </w:rPr>
      </w:pPr>
      <w:r w:rsidRPr="003A3F72">
        <w:rPr>
          <w:rFonts w:ascii="Arial" w:hAnsi="Arial" w:cs="Arial"/>
          <w:b/>
          <w:u w:val="single"/>
        </w:rPr>
        <w:t xml:space="preserve">Inspections/visits inside homes or businesses </w:t>
      </w:r>
    </w:p>
    <w:p w:rsidR="002A3BB1" w:rsidRPr="005E6A2A" w:rsidRDefault="005E6A2A" w:rsidP="00E524A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5E6A2A">
        <w:rPr>
          <w:rFonts w:ascii="Arial" w:hAnsi="Arial" w:cs="Arial"/>
        </w:rPr>
        <w:t xml:space="preserve">Before you go in you should </w:t>
      </w:r>
      <w:r w:rsidR="003D7254" w:rsidRPr="005E6A2A">
        <w:rPr>
          <w:rFonts w:ascii="Arial" w:hAnsi="Arial" w:cs="Arial"/>
        </w:rPr>
        <w:t xml:space="preserve">check if anyone </w:t>
      </w:r>
      <w:r>
        <w:rPr>
          <w:rFonts w:ascii="Arial" w:hAnsi="Arial" w:cs="Arial"/>
        </w:rPr>
        <w:t>is unwell,</w:t>
      </w:r>
      <w:r w:rsidR="003D7254" w:rsidRPr="005E6A2A">
        <w:rPr>
          <w:rFonts w:ascii="Arial" w:hAnsi="Arial" w:cs="Arial"/>
        </w:rPr>
        <w:t xml:space="preserve"> has tested positive for </w:t>
      </w:r>
      <w:proofErr w:type="spellStart"/>
      <w:r w:rsidR="003D7254" w:rsidRPr="005E6A2A">
        <w:rPr>
          <w:rFonts w:ascii="Arial" w:hAnsi="Arial" w:cs="Arial"/>
        </w:rPr>
        <w:t>covid</w:t>
      </w:r>
      <w:proofErr w:type="spellEnd"/>
      <w:r w:rsidR="003D7254" w:rsidRPr="005E6A2A">
        <w:rPr>
          <w:rFonts w:ascii="Arial" w:hAnsi="Arial" w:cs="Arial"/>
        </w:rPr>
        <w:t xml:space="preserve"> or is at high</w:t>
      </w:r>
      <w:r w:rsidR="002A3BB1" w:rsidRPr="005E6A2A">
        <w:rPr>
          <w:rFonts w:ascii="Arial" w:hAnsi="Arial" w:cs="Arial"/>
        </w:rPr>
        <w:t>er risk f</w:t>
      </w:r>
      <w:r w:rsidR="003D7254" w:rsidRPr="005E6A2A">
        <w:rPr>
          <w:rFonts w:ascii="Arial" w:hAnsi="Arial" w:cs="Arial"/>
        </w:rPr>
        <w:t>r</w:t>
      </w:r>
      <w:r w:rsidR="002A3BB1" w:rsidRPr="005E6A2A">
        <w:rPr>
          <w:rFonts w:ascii="Arial" w:hAnsi="Arial" w:cs="Arial"/>
        </w:rPr>
        <w:t>o</w:t>
      </w:r>
      <w:r w:rsidR="003D7254" w:rsidRPr="005E6A2A">
        <w:rPr>
          <w:rFonts w:ascii="Arial" w:hAnsi="Arial" w:cs="Arial"/>
        </w:rPr>
        <w:t xml:space="preserve">m </w:t>
      </w:r>
      <w:proofErr w:type="spellStart"/>
      <w:r w:rsidR="003D7254" w:rsidRPr="005E6A2A">
        <w:rPr>
          <w:rFonts w:ascii="Arial" w:hAnsi="Arial" w:cs="Arial"/>
        </w:rPr>
        <w:t>covid</w:t>
      </w:r>
      <w:proofErr w:type="spellEnd"/>
      <w:r w:rsidR="003D7254" w:rsidRPr="005E6A2A">
        <w:rPr>
          <w:rFonts w:ascii="Arial" w:hAnsi="Arial" w:cs="Arial"/>
        </w:rPr>
        <w:t xml:space="preserve">. </w:t>
      </w:r>
      <w:r w:rsidRPr="005E6A2A">
        <w:rPr>
          <w:rFonts w:ascii="Arial" w:hAnsi="Arial" w:cs="Arial"/>
        </w:rPr>
        <w:t xml:space="preserve">If those you are visiting </w:t>
      </w:r>
      <w:r w:rsidR="002D2A11">
        <w:rPr>
          <w:rFonts w:ascii="Arial" w:hAnsi="Arial" w:cs="Arial"/>
        </w:rPr>
        <w:t xml:space="preserve">do </w:t>
      </w:r>
      <w:r w:rsidRPr="005E6A2A">
        <w:rPr>
          <w:rFonts w:ascii="Arial" w:hAnsi="Arial" w:cs="Arial"/>
        </w:rPr>
        <w:t>not provide you with this information then you should</w:t>
      </w:r>
      <w:r>
        <w:rPr>
          <w:rFonts w:ascii="Arial" w:hAnsi="Arial" w:cs="Arial"/>
        </w:rPr>
        <w:t xml:space="preserve"> </w:t>
      </w:r>
      <w:r w:rsidR="002A3BB1" w:rsidRPr="005E6A2A">
        <w:rPr>
          <w:rFonts w:ascii="Arial" w:hAnsi="Arial" w:cs="Arial"/>
        </w:rPr>
        <w:t>wear a Type IIR face mask</w:t>
      </w:r>
      <w:r w:rsidR="003B71F7">
        <w:rPr>
          <w:rFonts w:ascii="Arial" w:hAnsi="Arial" w:cs="Arial"/>
        </w:rPr>
        <w:t xml:space="preserve"> (available from FM)</w:t>
      </w:r>
      <w:r w:rsidR="002A3BB1" w:rsidRPr="005E6A2A">
        <w:rPr>
          <w:rFonts w:ascii="Arial" w:hAnsi="Arial" w:cs="Arial"/>
        </w:rPr>
        <w:t>, maintain social distancing and try to keep the visit as short as possible.</w:t>
      </w:r>
    </w:p>
    <w:p w:rsidR="002A3BB1" w:rsidRPr="003A3F72" w:rsidRDefault="003D7254" w:rsidP="003A3F7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A3F72">
        <w:rPr>
          <w:rFonts w:ascii="Arial" w:hAnsi="Arial" w:cs="Arial"/>
        </w:rPr>
        <w:t xml:space="preserve">If anyone is unwell or has </w:t>
      </w:r>
      <w:proofErr w:type="spellStart"/>
      <w:r w:rsidRPr="003A3F72">
        <w:rPr>
          <w:rFonts w:ascii="Arial" w:hAnsi="Arial" w:cs="Arial"/>
        </w:rPr>
        <w:t>covid</w:t>
      </w:r>
      <w:proofErr w:type="spellEnd"/>
      <w:r w:rsidRPr="003A3F72">
        <w:rPr>
          <w:rFonts w:ascii="Arial" w:hAnsi="Arial" w:cs="Arial"/>
        </w:rPr>
        <w:t xml:space="preserve"> then the visit should be re-arranged. If this is not possible then a bespoke risk assessment must be carried out </w:t>
      </w:r>
      <w:r w:rsidR="002A3BB1" w:rsidRPr="003A3F72">
        <w:rPr>
          <w:rFonts w:ascii="Arial" w:hAnsi="Arial" w:cs="Arial"/>
          <w:color w:val="FF0000"/>
        </w:rPr>
        <w:t>(</w:t>
      </w:r>
      <w:r w:rsidR="003B71F7">
        <w:rPr>
          <w:rFonts w:ascii="Arial" w:hAnsi="Arial" w:cs="Arial"/>
          <w:color w:val="FF0000"/>
        </w:rPr>
        <w:t xml:space="preserve">if you know they are Covid positive, </w:t>
      </w:r>
      <w:r w:rsidR="002A3BB1" w:rsidRPr="003A3F72">
        <w:rPr>
          <w:rFonts w:ascii="Arial" w:hAnsi="Arial" w:cs="Arial"/>
          <w:color w:val="FF0000"/>
        </w:rPr>
        <w:t>this is a legal requirement)</w:t>
      </w:r>
      <w:r w:rsidR="002A3BB1" w:rsidRPr="003A3F72">
        <w:rPr>
          <w:rFonts w:ascii="Arial" w:hAnsi="Arial" w:cs="Arial"/>
        </w:rPr>
        <w:t xml:space="preserve"> </w:t>
      </w:r>
      <w:r w:rsidRPr="003A3F72">
        <w:rPr>
          <w:rFonts w:ascii="Arial" w:hAnsi="Arial" w:cs="Arial"/>
        </w:rPr>
        <w:t xml:space="preserve">and agreed with your manager. Controls which could </w:t>
      </w:r>
      <w:r w:rsidR="002A3BB1" w:rsidRPr="003A3F72">
        <w:rPr>
          <w:rFonts w:ascii="Arial" w:hAnsi="Arial" w:cs="Arial"/>
        </w:rPr>
        <w:t>be</w:t>
      </w:r>
      <w:r w:rsidRPr="003A3F72">
        <w:rPr>
          <w:rFonts w:ascii="Arial" w:hAnsi="Arial" w:cs="Arial"/>
        </w:rPr>
        <w:t xml:space="preserve"> considered include – asking the person to be in another room, use of Type IIR face ma</w:t>
      </w:r>
      <w:r w:rsidR="002A3BB1" w:rsidRPr="003A3F72">
        <w:rPr>
          <w:rFonts w:ascii="Arial" w:hAnsi="Arial" w:cs="Arial"/>
        </w:rPr>
        <w:t>s</w:t>
      </w:r>
      <w:r w:rsidRPr="003A3F72">
        <w:rPr>
          <w:rFonts w:ascii="Arial" w:hAnsi="Arial" w:cs="Arial"/>
        </w:rPr>
        <w:t>ks,</w:t>
      </w:r>
      <w:r w:rsidR="002A3BB1" w:rsidRPr="003A3F72">
        <w:rPr>
          <w:rFonts w:ascii="Arial" w:hAnsi="Arial" w:cs="Arial"/>
        </w:rPr>
        <w:t xml:space="preserve"> maintaining social distancing, keeping the time of the visit as short as possible and </w:t>
      </w:r>
      <w:r w:rsidRPr="003A3F72">
        <w:rPr>
          <w:rFonts w:ascii="Arial" w:hAnsi="Arial" w:cs="Arial"/>
        </w:rPr>
        <w:t>asking for windows to be opened.</w:t>
      </w:r>
    </w:p>
    <w:p w:rsidR="003D7254" w:rsidRPr="003B71F7" w:rsidRDefault="003D7254" w:rsidP="00F072B3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B71F7">
        <w:rPr>
          <w:rFonts w:ascii="Arial" w:hAnsi="Arial" w:cs="Arial"/>
        </w:rPr>
        <w:t xml:space="preserve">If </w:t>
      </w:r>
      <w:r w:rsidR="005E6A2A" w:rsidRPr="003B71F7">
        <w:rPr>
          <w:rFonts w:ascii="Arial" w:hAnsi="Arial" w:cs="Arial"/>
        </w:rPr>
        <w:t xml:space="preserve">anyone you are visiting </w:t>
      </w:r>
      <w:r w:rsidRPr="003B71F7">
        <w:rPr>
          <w:rFonts w:ascii="Arial" w:hAnsi="Arial" w:cs="Arial"/>
        </w:rPr>
        <w:t xml:space="preserve">is at higher risk from </w:t>
      </w:r>
      <w:proofErr w:type="spellStart"/>
      <w:r w:rsidRPr="003B71F7">
        <w:rPr>
          <w:rFonts w:ascii="Arial" w:hAnsi="Arial" w:cs="Arial"/>
        </w:rPr>
        <w:t>covid</w:t>
      </w:r>
      <w:proofErr w:type="spellEnd"/>
      <w:r w:rsidRPr="003B71F7">
        <w:rPr>
          <w:rFonts w:ascii="Arial" w:hAnsi="Arial" w:cs="Arial"/>
        </w:rPr>
        <w:t xml:space="preserve"> then you must ensure excellent hand and personal hygiene throughout the visit and wear a type IIR face mask (available from FM). You should </w:t>
      </w:r>
      <w:r w:rsidR="002A3BB1" w:rsidRPr="003B71F7">
        <w:rPr>
          <w:rFonts w:ascii="Arial" w:hAnsi="Arial" w:cs="Arial"/>
        </w:rPr>
        <w:t xml:space="preserve">try to </w:t>
      </w:r>
      <w:r w:rsidRPr="003B71F7">
        <w:rPr>
          <w:rFonts w:ascii="Arial" w:hAnsi="Arial" w:cs="Arial"/>
        </w:rPr>
        <w:t xml:space="preserve">maintain a distance of 2m </w:t>
      </w:r>
      <w:r w:rsidR="002A3BB1" w:rsidRPr="003B71F7">
        <w:rPr>
          <w:rFonts w:ascii="Arial" w:hAnsi="Arial" w:cs="Arial"/>
        </w:rPr>
        <w:t>from those at risk at all times, carry out the visit as quickly as possible</w:t>
      </w:r>
      <w:r w:rsidRPr="003B71F7">
        <w:rPr>
          <w:rFonts w:ascii="Arial" w:hAnsi="Arial" w:cs="Arial"/>
        </w:rPr>
        <w:t xml:space="preserve"> </w:t>
      </w:r>
      <w:r w:rsidR="002A3BB1" w:rsidRPr="003B71F7">
        <w:rPr>
          <w:rFonts w:ascii="Arial" w:hAnsi="Arial" w:cs="Arial"/>
        </w:rPr>
        <w:t xml:space="preserve">and </w:t>
      </w:r>
      <w:r w:rsidR="003B71F7">
        <w:rPr>
          <w:rFonts w:ascii="Arial" w:hAnsi="Arial" w:cs="Arial"/>
        </w:rPr>
        <w:t xml:space="preserve">request </w:t>
      </w:r>
      <w:r w:rsidR="002A3BB1" w:rsidRPr="003B71F7">
        <w:rPr>
          <w:rFonts w:ascii="Arial" w:hAnsi="Arial" w:cs="Arial"/>
        </w:rPr>
        <w:t>that windows should be opened.</w:t>
      </w:r>
    </w:p>
    <w:p w:rsidR="002A3BB1" w:rsidRPr="003A3F72" w:rsidRDefault="002A3BB1" w:rsidP="003A3F7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A3F72">
        <w:rPr>
          <w:rFonts w:ascii="Arial" w:hAnsi="Arial" w:cs="Arial"/>
        </w:rPr>
        <w:t xml:space="preserve">If it becomes clear during the visit that someone is unwell or is likely to have </w:t>
      </w:r>
      <w:proofErr w:type="spellStart"/>
      <w:r w:rsidRPr="003A3F72">
        <w:rPr>
          <w:rFonts w:ascii="Arial" w:hAnsi="Arial" w:cs="Arial"/>
        </w:rPr>
        <w:t>covid</w:t>
      </w:r>
      <w:proofErr w:type="spellEnd"/>
      <w:r w:rsidRPr="003A3F72">
        <w:rPr>
          <w:rFonts w:ascii="Arial" w:hAnsi="Arial" w:cs="Arial"/>
        </w:rPr>
        <w:t xml:space="preserve"> then you should end the visit and arrange to revisit, as necessary.</w:t>
      </w:r>
    </w:p>
    <w:p w:rsidR="003D7254" w:rsidRPr="006B36B3" w:rsidRDefault="003D7254" w:rsidP="003A3F72">
      <w:pPr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4201"/>
      </w:tblGrid>
      <w:tr w:rsidR="008F5163" w:rsidTr="00710A3C">
        <w:tc>
          <w:tcPr>
            <w:tcW w:w="1413" w:type="dxa"/>
          </w:tcPr>
          <w:p w:rsidR="008F5163" w:rsidRPr="00606553" w:rsidRDefault="008F5163" w:rsidP="00710A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3402" w:type="dxa"/>
          </w:tcPr>
          <w:p w:rsidR="008F5163" w:rsidRPr="00606553" w:rsidRDefault="008F5163" w:rsidP="00710A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4201" w:type="dxa"/>
          </w:tcPr>
          <w:p w:rsidR="008F5163" w:rsidRPr="00606553" w:rsidRDefault="008F5163" w:rsidP="00710A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Dates/intended next steps  </w:t>
            </w:r>
          </w:p>
        </w:tc>
      </w:tr>
      <w:tr w:rsidR="008F5163" w:rsidTr="00710A3C">
        <w:tc>
          <w:tcPr>
            <w:tcW w:w="1413" w:type="dxa"/>
          </w:tcPr>
          <w:p w:rsidR="008F5163" w:rsidRDefault="008F5163" w:rsidP="00710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One</w:t>
            </w:r>
          </w:p>
        </w:tc>
        <w:tc>
          <w:tcPr>
            <w:tcW w:w="3402" w:type="dxa"/>
          </w:tcPr>
          <w:p w:rsidR="008F5163" w:rsidRDefault="008F5163" w:rsidP="00710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BMT, Staff Hub and H&amp;S to review and provide feedback</w:t>
            </w:r>
          </w:p>
        </w:tc>
        <w:tc>
          <w:tcPr>
            <w:tcW w:w="4201" w:type="dxa"/>
          </w:tcPr>
          <w:p w:rsidR="008F5163" w:rsidRDefault="008F5163" w:rsidP="00710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Distributed Tuesday 19</w:t>
            </w:r>
            <w:r w:rsidRPr="0060655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– feedback invited by Tues 3</w:t>
            </w:r>
            <w:r w:rsidRPr="00667816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May  </w:t>
            </w:r>
          </w:p>
        </w:tc>
      </w:tr>
      <w:tr w:rsidR="00365BF4" w:rsidTr="00710A3C">
        <w:tc>
          <w:tcPr>
            <w:tcW w:w="1413" w:type="dxa"/>
          </w:tcPr>
          <w:p w:rsidR="00365BF4" w:rsidRDefault="00365BF4" w:rsidP="00365B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Two</w:t>
            </w:r>
          </w:p>
        </w:tc>
        <w:tc>
          <w:tcPr>
            <w:tcW w:w="3402" w:type="dxa"/>
          </w:tcPr>
          <w:p w:rsidR="00365BF4" w:rsidRDefault="00365BF4" w:rsidP="00365B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 live of new Office rules</w:t>
            </w:r>
          </w:p>
        </w:tc>
        <w:tc>
          <w:tcPr>
            <w:tcW w:w="4201" w:type="dxa"/>
          </w:tcPr>
          <w:p w:rsidR="00365BF4" w:rsidRDefault="00365BF4" w:rsidP="00C243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9</w:t>
            </w:r>
            <w:r w:rsidRPr="00B717B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following </w:t>
            </w:r>
            <w:r w:rsidR="00C243FA">
              <w:rPr>
                <w:rFonts w:ascii="Arial" w:hAnsi="Arial" w:cs="Arial"/>
              </w:rPr>
              <w:t xml:space="preserve">All Staff briefing </w:t>
            </w:r>
            <w:bookmarkStart w:id="0" w:name="_GoBack"/>
            <w:bookmarkEnd w:id="0"/>
          </w:p>
        </w:tc>
      </w:tr>
    </w:tbl>
    <w:p w:rsidR="006B36B3" w:rsidRPr="006B36B3" w:rsidRDefault="006B36B3" w:rsidP="003A3F72">
      <w:pPr>
        <w:jc w:val="both"/>
        <w:rPr>
          <w:rFonts w:ascii="Arial" w:hAnsi="Arial" w:cs="Arial"/>
          <w:b/>
          <w:u w:val="single"/>
        </w:rPr>
      </w:pPr>
    </w:p>
    <w:p w:rsidR="006B36B3" w:rsidRDefault="006B36B3" w:rsidP="003A3F72">
      <w:pPr>
        <w:jc w:val="both"/>
        <w:rPr>
          <w:rFonts w:ascii="Arial" w:hAnsi="Arial" w:cs="Arial"/>
          <w:b/>
          <w:u w:val="single"/>
        </w:rPr>
      </w:pPr>
    </w:p>
    <w:p w:rsidR="006B36B3" w:rsidRPr="006B36B3" w:rsidRDefault="006B36B3" w:rsidP="003A3F72">
      <w:pPr>
        <w:jc w:val="both"/>
        <w:rPr>
          <w:rFonts w:ascii="Arial" w:hAnsi="Arial" w:cs="Arial"/>
          <w:b/>
          <w:u w:val="single"/>
        </w:rPr>
      </w:pPr>
    </w:p>
    <w:p w:rsidR="006B36B3" w:rsidRPr="006B36B3" w:rsidRDefault="006B36B3" w:rsidP="003A3F72">
      <w:pPr>
        <w:jc w:val="both"/>
        <w:rPr>
          <w:rFonts w:ascii="Arial" w:hAnsi="Arial" w:cs="Arial"/>
          <w:b/>
          <w:u w:val="single"/>
        </w:rPr>
      </w:pPr>
    </w:p>
    <w:sectPr w:rsidR="006B36B3" w:rsidRPr="006B3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C6137"/>
    <w:multiLevelType w:val="hybridMultilevel"/>
    <w:tmpl w:val="A782AC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E30A6"/>
    <w:multiLevelType w:val="hybridMultilevel"/>
    <w:tmpl w:val="1E6EC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51EC5"/>
    <w:multiLevelType w:val="hybridMultilevel"/>
    <w:tmpl w:val="698E0B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6A587F"/>
    <w:multiLevelType w:val="hybridMultilevel"/>
    <w:tmpl w:val="428E9ACA"/>
    <w:lvl w:ilvl="0" w:tplc="A064B7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01EAC"/>
    <w:multiLevelType w:val="hybridMultilevel"/>
    <w:tmpl w:val="AD485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98"/>
    <w:rsid w:val="002A3BB1"/>
    <w:rsid w:val="002D2A11"/>
    <w:rsid w:val="00365BF4"/>
    <w:rsid w:val="003A3F72"/>
    <w:rsid w:val="003B71F7"/>
    <w:rsid w:val="003D7254"/>
    <w:rsid w:val="00437ED3"/>
    <w:rsid w:val="005E6A2A"/>
    <w:rsid w:val="006B36B3"/>
    <w:rsid w:val="008F5163"/>
    <w:rsid w:val="00916998"/>
    <w:rsid w:val="00B267D5"/>
    <w:rsid w:val="00C243FA"/>
    <w:rsid w:val="00D81A9F"/>
    <w:rsid w:val="00F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EBBB"/>
  <w15:chartTrackingRefBased/>
  <w15:docId w15:val="{691FC57F-EC0B-4C99-B6EA-47665B76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A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2A1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covid-19-guidance-for-people-whose-immune-system-means-they-are-at-higher-risk/covid-19-guidance-for-people-whose-immune-system-means-they-are-at-higher-ri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people-with-symptoms-of-a-respiratory-infection-including-covid-19" TargetMode="External"/><Relationship Id="rId5" Type="http://schemas.openxmlformats.org/officeDocument/2006/relationships/hyperlink" Target="https://www.gov.uk/government/publications/covid-19-guidance-for-people-whose-immune-system-means-they-are-at-higher-risk/covid-19-guidance-for-people-whose-immune-system-means-they-are-at-higher-ri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Brimacombe, Karen</dc:creator>
  <cp:keywords/>
  <dc:description/>
  <cp:lastModifiedBy>Ivackovic, Kate</cp:lastModifiedBy>
  <cp:revision>2</cp:revision>
  <dcterms:created xsi:type="dcterms:W3CDTF">2022-05-09T16:24:00Z</dcterms:created>
  <dcterms:modified xsi:type="dcterms:W3CDTF">2022-05-09T16:24:00Z</dcterms:modified>
</cp:coreProperties>
</file>