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BBF65" w14:textId="77777777" w:rsidR="00F11F69" w:rsidRPr="002243E3" w:rsidRDefault="00F11F69" w:rsidP="00F11F69">
      <w:pPr>
        <w:rPr>
          <w:rFonts w:ascii="Arial" w:hAnsi="Arial" w:cs="Arial"/>
          <w:b/>
          <w:color w:val="7030A0"/>
          <w:szCs w:val="24"/>
        </w:rPr>
      </w:pPr>
      <w:bookmarkStart w:id="0" w:name="_GoBack"/>
      <w:bookmarkEnd w:id="0"/>
      <w:r w:rsidRPr="009810CF">
        <w:rPr>
          <w:rFonts w:ascii="Arial" w:hAnsi="Arial" w:cs="Arial"/>
          <w:b/>
          <w:color w:val="7030A0"/>
          <w:szCs w:val="24"/>
        </w:rPr>
        <w:t xml:space="preserve">Appendix </w:t>
      </w:r>
      <w:r>
        <w:rPr>
          <w:rFonts w:ascii="Arial" w:hAnsi="Arial" w:cs="Arial"/>
          <w:b/>
          <w:color w:val="7030A0"/>
          <w:szCs w:val="24"/>
        </w:rPr>
        <w:t>A</w:t>
      </w:r>
      <w:r w:rsidRPr="009810CF">
        <w:rPr>
          <w:rFonts w:ascii="Arial" w:hAnsi="Arial" w:cs="Arial"/>
          <w:b/>
          <w:color w:val="7030A0"/>
          <w:szCs w:val="24"/>
        </w:rPr>
        <w:t>.</w:t>
      </w:r>
    </w:p>
    <w:p w14:paraId="674C08C6" w14:textId="08D7F701" w:rsidR="00F11F69" w:rsidRPr="00F7190F" w:rsidRDefault="00744C9B" w:rsidP="2F4DF06E">
      <w:pPr>
        <w:jc w:val="both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Manager</w:t>
      </w:r>
      <w:r w:rsidR="00F11F69" w:rsidRPr="2F4DF06E">
        <w:rPr>
          <w:b/>
          <w:bCs/>
          <w:color w:val="7030A0"/>
          <w:sz w:val="28"/>
          <w:szCs w:val="28"/>
        </w:rPr>
        <w:t xml:space="preserve"> Induction Timetable Template</w:t>
      </w:r>
      <w:r w:rsidR="2CF2FF69" w:rsidRPr="2F4DF06E">
        <w:rPr>
          <w:b/>
          <w:bCs/>
          <w:color w:val="7030A0"/>
          <w:sz w:val="28"/>
          <w:szCs w:val="28"/>
        </w:rPr>
        <w:t xml:space="preserve"> (Times/dates can be adapted)</w:t>
      </w:r>
    </w:p>
    <w:p w14:paraId="4DF8F9DD" w14:textId="175327AF" w:rsidR="2CF2FF69" w:rsidRDefault="2CF2FF69" w:rsidP="2F4DF06E">
      <w:pPr>
        <w:jc w:val="both"/>
        <w:rPr>
          <w:b/>
          <w:bCs/>
          <w:color w:val="7030A0"/>
          <w:sz w:val="28"/>
          <w:szCs w:val="28"/>
          <w:highlight w:val="yellow"/>
        </w:rPr>
      </w:pPr>
      <w:r w:rsidRPr="2F4DF06E">
        <w:rPr>
          <w:b/>
          <w:bCs/>
          <w:color w:val="7030A0"/>
          <w:sz w:val="28"/>
          <w:szCs w:val="28"/>
          <w:highlight w:val="yellow"/>
        </w:rPr>
        <w:t>Whilst many staff are working virtually you will need to set up virtual appointments – it is best to do this in advance.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2330"/>
      </w:tblGrid>
      <w:tr w:rsidR="00F11F69" w:rsidRPr="00F7190F" w14:paraId="4768A49D" w14:textId="77777777" w:rsidTr="0CD4B545">
        <w:trPr>
          <w:trHeight w:val="530"/>
        </w:trPr>
        <w:tc>
          <w:tcPr>
            <w:tcW w:w="5637" w:type="dxa"/>
            <w:shd w:val="clear" w:color="auto" w:fill="auto"/>
          </w:tcPr>
          <w:p w14:paraId="30BA326E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 xml:space="preserve">Activity                                                                                                                           </w:t>
            </w:r>
          </w:p>
        </w:tc>
        <w:tc>
          <w:tcPr>
            <w:tcW w:w="1275" w:type="dxa"/>
            <w:shd w:val="clear" w:color="auto" w:fill="auto"/>
          </w:tcPr>
          <w:p w14:paraId="38B8334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Time            </w:t>
            </w:r>
          </w:p>
        </w:tc>
        <w:tc>
          <w:tcPr>
            <w:tcW w:w="2330" w:type="dxa"/>
            <w:shd w:val="clear" w:color="auto" w:fill="auto"/>
          </w:tcPr>
          <w:p w14:paraId="24B2CA5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Person &amp; Department</w:t>
            </w:r>
          </w:p>
        </w:tc>
      </w:tr>
      <w:tr w:rsidR="00F11F69" w:rsidRPr="00551D00" w14:paraId="5F8359CC" w14:textId="77777777" w:rsidTr="0CD4B545">
        <w:trPr>
          <w:trHeight w:val="530"/>
        </w:trPr>
        <w:tc>
          <w:tcPr>
            <w:tcW w:w="5637" w:type="dxa"/>
            <w:shd w:val="clear" w:color="auto" w:fill="auto"/>
          </w:tcPr>
          <w:p w14:paraId="422B8751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Day 1 - Date</w:t>
            </w:r>
          </w:p>
        </w:tc>
        <w:tc>
          <w:tcPr>
            <w:tcW w:w="1275" w:type="dxa"/>
            <w:shd w:val="clear" w:color="auto" w:fill="auto"/>
          </w:tcPr>
          <w:p w14:paraId="672A6659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0A37501D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365F91"/>
                <w:szCs w:val="24"/>
              </w:rPr>
            </w:pPr>
          </w:p>
        </w:tc>
      </w:tr>
      <w:tr w:rsidR="00F11F69" w:rsidRPr="00551D00" w14:paraId="6562EB60" w14:textId="77777777" w:rsidTr="0CD4B545">
        <w:tc>
          <w:tcPr>
            <w:tcW w:w="5637" w:type="dxa"/>
            <w:shd w:val="clear" w:color="auto" w:fill="auto"/>
          </w:tcPr>
          <w:p w14:paraId="14BA43E7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Welcome and introduction and building security</w:t>
            </w:r>
          </w:p>
        </w:tc>
        <w:tc>
          <w:tcPr>
            <w:tcW w:w="1275" w:type="dxa"/>
            <w:shd w:val="clear" w:color="auto" w:fill="auto"/>
          </w:tcPr>
          <w:p w14:paraId="654D9188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9.00am</w:t>
            </w:r>
          </w:p>
        </w:tc>
        <w:tc>
          <w:tcPr>
            <w:tcW w:w="2330" w:type="dxa"/>
            <w:shd w:val="clear" w:color="auto" w:fill="auto"/>
          </w:tcPr>
          <w:p w14:paraId="31025F99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 / Team Member</w:t>
            </w:r>
          </w:p>
        </w:tc>
      </w:tr>
      <w:tr w:rsidR="00F11F69" w:rsidRPr="00551D00" w14:paraId="35EBDDAD" w14:textId="77777777" w:rsidTr="0CD4B545">
        <w:tc>
          <w:tcPr>
            <w:tcW w:w="5637" w:type="dxa"/>
            <w:shd w:val="clear" w:color="auto" w:fill="auto"/>
          </w:tcPr>
          <w:p w14:paraId="5393BD7A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Meet the team and buddy (if applicable)</w:t>
            </w:r>
          </w:p>
        </w:tc>
        <w:tc>
          <w:tcPr>
            <w:tcW w:w="1275" w:type="dxa"/>
            <w:shd w:val="clear" w:color="auto" w:fill="auto"/>
          </w:tcPr>
          <w:p w14:paraId="5DAB6C7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40748A17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 / Team Member</w:t>
            </w:r>
          </w:p>
          <w:p w14:paraId="02EB378F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</w:tr>
      <w:tr w:rsidR="00F11F69" w:rsidRPr="00551D00" w14:paraId="334AE493" w14:textId="77777777" w:rsidTr="0CD4B545">
        <w:trPr>
          <w:trHeight w:val="1684"/>
        </w:trPr>
        <w:tc>
          <w:tcPr>
            <w:tcW w:w="5637" w:type="dxa"/>
            <w:shd w:val="clear" w:color="auto" w:fill="auto"/>
          </w:tcPr>
          <w:p w14:paraId="04E8778D" w14:textId="41F0CDAA" w:rsidR="00F11F69" w:rsidRPr="00F7190F" w:rsidRDefault="00F11F69" w:rsidP="2F4DF06E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 xml:space="preserve">Complete right to work check and proof of address check   Complete any outstanding on-boarding documentation </w:t>
            </w:r>
            <w:r>
              <w:br/>
            </w: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>Mandatory training set up (Learning</w:t>
            </w:r>
            <w:r w:rsidR="42614C05" w:rsidRPr="2F4DF06E">
              <w:rPr>
                <w:rFonts w:asciiTheme="minorHAnsi" w:hAnsiTheme="minorHAnsi" w:cstheme="minorBidi"/>
                <w:color w:val="948A54" w:themeColor="background2" w:themeShade="80"/>
              </w:rPr>
              <w:t xml:space="preserve"> </w:t>
            </w: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>Pool)</w:t>
            </w:r>
          </w:p>
          <w:p w14:paraId="25633785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Online induction</w:t>
            </w:r>
          </w:p>
          <w:p w14:paraId="0D812D83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I.D pass photo</w:t>
            </w: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br/>
              <w:t>ICT laptop allocation and complete form</w:t>
            </w:r>
          </w:p>
        </w:tc>
        <w:tc>
          <w:tcPr>
            <w:tcW w:w="1275" w:type="dxa"/>
            <w:shd w:val="clear" w:color="auto" w:fill="auto"/>
          </w:tcPr>
          <w:p w14:paraId="05F3F0E6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948A54" w:themeColor="background2" w:themeShade="80"/>
                <w:szCs w:val="24"/>
              </w:rPr>
              <w:t xml:space="preserve">10.00am or later </w:t>
            </w:r>
          </w:p>
        </w:tc>
        <w:tc>
          <w:tcPr>
            <w:tcW w:w="2330" w:type="dxa"/>
            <w:shd w:val="clear" w:color="auto" w:fill="auto"/>
          </w:tcPr>
          <w:p w14:paraId="67A6350D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HR – Amy Rowe (HR &amp; Recruitment Officer)</w:t>
            </w: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br/>
            </w:r>
          </w:p>
          <w:p w14:paraId="6A05A809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  <w:p w14:paraId="55779964" w14:textId="01704047" w:rsidR="2F4DF06E" w:rsidRDefault="2F4DF06E" w:rsidP="2F4DF06E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</w:p>
          <w:p w14:paraId="68E1667E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Property</w:t>
            </w:r>
          </w:p>
          <w:p w14:paraId="08D23282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ICT</w:t>
            </w:r>
          </w:p>
        </w:tc>
      </w:tr>
      <w:tr w:rsidR="00F11F69" w:rsidRPr="00551D00" w14:paraId="7031FB5B" w14:textId="77777777" w:rsidTr="0CD4B545">
        <w:tc>
          <w:tcPr>
            <w:tcW w:w="5637" w:type="dxa"/>
            <w:shd w:val="clear" w:color="auto" w:fill="auto"/>
          </w:tcPr>
          <w:p w14:paraId="62E711A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Lunch   </w:t>
            </w:r>
          </w:p>
        </w:tc>
        <w:tc>
          <w:tcPr>
            <w:tcW w:w="1275" w:type="dxa"/>
            <w:shd w:val="clear" w:color="auto" w:fill="auto"/>
          </w:tcPr>
          <w:p w14:paraId="5A39BBE3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41C8F396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F11F69" w:rsidRPr="00551D00" w14:paraId="126AD426" w14:textId="77777777" w:rsidTr="0CD4B545">
        <w:tc>
          <w:tcPr>
            <w:tcW w:w="5637" w:type="dxa"/>
            <w:shd w:val="clear" w:color="auto" w:fill="auto"/>
          </w:tcPr>
          <w:p w14:paraId="193CBCBA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New Starter Checklist – Complete ‘First Day’ section     </w:t>
            </w:r>
          </w:p>
          <w:p w14:paraId="2151FD3C" w14:textId="5AB037C6" w:rsidR="00F11F69" w:rsidRPr="00F7190F" w:rsidRDefault="00F11F69" w:rsidP="00744C9B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 xml:space="preserve">Health &amp; Safety Checklist - Building Tour, First Aiders and Fire Drill. </w:t>
            </w:r>
            <w:r w:rsidR="00744C9B">
              <w:rPr>
                <w:rFonts w:asciiTheme="minorHAnsi" w:hAnsiTheme="minorHAnsi" w:cstheme="minorBidi"/>
                <w:color w:val="948A54" w:themeColor="background2" w:themeShade="80"/>
              </w:rPr>
              <w:t>DSE training - c</w:t>
            </w: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 xml:space="preserve">omplete and give back to </w:t>
            </w:r>
            <w:r w:rsidR="6A936701" w:rsidRPr="2F4DF06E">
              <w:rPr>
                <w:rFonts w:asciiTheme="minorHAnsi" w:hAnsiTheme="minorHAnsi" w:cstheme="minorBidi"/>
                <w:color w:val="948A54" w:themeColor="background2" w:themeShade="80"/>
              </w:rPr>
              <w:t>Policy &amp; Performance Officer</w:t>
            </w: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2A3D3E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53ED4A6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</w:t>
            </w:r>
          </w:p>
          <w:p w14:paraId="21A8CD08" w14:textId="0ABECB7C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</w:tr>
      <w:tr w:rsidR="00F11F69" w:rsidRPr="00551D00" w14:paraId="02520774" w14:textId="77777777" w:rsidTr="0CD4B545">
        <w:tc>
          <w:tcPr>
            <w:tcW w:w="5637" w:type="dxa"/>
            <w:shd w:val="clear" w:color="auto" w:fill="auto"/>
          </w:tcPr>
          <w:p w14:paraId="14473B42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Online Induction</w:t>
            </w:r>
          </w:p>
        </w:tc>
        <w:tc>
          <w:tcPr>
            <w:tcW w:w="1275" w:type="dxa"/>
            <w:shd w:val="clear" w:color="auto" w:fill="auto"/>
          </w:tcPr>
          <w:p w14:paraId="0D0B940D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70F33B8A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At desk </w:t>
            </w:r>
          </w:p>
        </w:tc>
      </w:tr>
      <w:tr w:rsidR="00F11F69" w:rsidRPr="00551D00" w14:paraId="22025478" w14:textId="77777777" w:rsidTr="0CD4B545">
        <w:tc>
          <w:tcPr>
            <w:tcW w:w="5637" w:type="dxa"/>
            <w:shd w:val="clear" w:color="auto" w:fill="auto"/>
          </w:tcPr>
          <w:p w14:paraId="57C048E1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Online mandatory training programme </w:t>
            </w:r>
          </w:p>
          <w:p w14:paraId="024A574A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Data Protection Essentials &amp; Introduction to Health &amp; Safety</w:t>
            </w:r>
          </w:p>
          <w:p w14:paraId="3EE2FEA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Display Screen Equipment (DSE) – email assessment (if desk based) </w:t>
            </w:r>
          </w:p>
        </w:tc>
        <w:tc>
          <w:tcPr>
            <w:tcW w:w="1275" w:type="dxa"/>
            <w:shd w:val="clear" w:color="auto" w:fill="auto"/>
          </w:tcPr>
          <w:p w14:paraId="0E27B00A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0C87515E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At desk</w:t>
            </w:r>
          </w:p>
        </w:tc>
      </w:tr>
      <w:tr w:rsidR="00F11F69" w:rsidRPr="00551D00" w14:paraId="300C051C" w14:textId="77777777" w:rsidTr="0CD4B545">
        <w:tc>
          <w:tcPr>
            <w:tcW w:w="9242" w:type="dxa"/>
            <w:gridSpan w:val="3"/>
            <w:shd w:val="clear" w:color="auto" w:fill="auto"/>
          </w:tcPr>
          <w:p w14:paraId="6BD3C8FD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Day 2 - Date</w:t>
            </w:r>
          </w:p>
        </w:tc>
      </w:tr>
      <w:tr w:rsidR="00F11F69" w:rsidRPr="00551D00" w14:paraId="5E9B313E" w14:textId="77777777" w:rsidTr="0CD4B545">
        <w:trPr>
          <w:trHeight w:val="587"/>
        </w:trPr>
        <w:tc>
          <w:tcPr>
            <w:tcW w:w="5637" w:type="dxa"/>
            <w:shd w:val="clear" w:color="auto" w:fill="auto"/>
          </w:tcPr>
          <w:p w14:paraId="59D5CC85" w14:textId="49DB012F" w:rsidR="00F11F69" w:rsidRPr="00F7190F" w:rsidRDefault="00F11F69" w:rsidP="2F4DF06E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>Emails – Outlook &amp; Office 365, team email in</w:t>
            </w:r>
            <w:r w:rsidR="0C35D1F4" w:rsidRPr="2F4DF06E">
              <w:rPr>
                <w:rFonts w:asciiTheme="minorHAnsi" w:hAnsiTheme="minorHAnsi" w:cstheme="minorBidi"/>
                <w:color w:val="948A54" w:themeColor="background2" w:themeShade="80"/>
              </w:rPr>
              <w:t>-</w:t>
            </w:r>
            <w:r w:rsidRPr="2F4DF06E">
              <w:rPr>
                <w:rFonts w:asciiTheme="minorHAnsi" w:hAnsiTheme="minorHAnsi" w:cstheme="minorBidi"/>
                <w:color w:val="948A54" w:themeColor="background2" w:themeShade="80"/>
              </w:rPr>
              <w:t>boxes, post, photocopier, scanner</w:t>
            </w:r>
          </w:p>
          <w:p w14:paraId="271291B3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Intro to intranet (Molly) – </w:t>
            </w:r>
            <w:proofErr w:type="spellStart"/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MyHR</w:t>
            </w:r>
            <w:proofErr w:type="spellEnd"/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 pages, Policies, Staff Information, H&amp;S</w:t>
            </w:r>
          </w:p>
          <w:p w14:paraId="689991AF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Training admin support – room bookings</w:t>
            </w:r>
          </w:p>
        </w:tc>
        <w:tc>
          <w:tcPr>
            <w:tcW w:w="1275" w:type="dxa"/>
            <w:shd w:val="clear" w:color="auto" w:fill="auto"/>
          </w:tcPr>
          <w:p w14:paraId="60061E4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44EAFD9C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F11F69" w:rsidRPr="00551D00" w14:paraId="4B94D5A5" w14:textId="77777777" w:rsidTr="0CD4B545">
        <w:trPr>
          <w:trHeight w:val="587"/>
        </w:trPr>
        <w:tc>
          <w:tcPr>
            <w:tcW w:w="5637" w:type="dxa"/>
            <w:shd w:val="clear" w:color="auto" w:fill="auto"/>
          </w:tcPr>
          <w:p w14:paraId="3DEEC669" w14:textId="265E4D0E" w:rsidR="00F11F69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Introduction to Strategic Plans </w:t>
            </w:r>
          </w:p>
        </w:tc>
        <w:tc>
          <w:tcPr>
            <w:tcW w:w="1275" w:type="dxa"/>
            <w:shd w:val="clear" w:color="auto" w:fill="auto"/>
          </w:tcPr>
          <w:p w14:paraId="3656B9AB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5BA3A84C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</w:t>
            </w:r>
          </w:p>
          <w:p w14:paraId="45FB0818" w14:textId="77777777" w:rsidR="00F11F69" w:rsidRPr="00F7190F" w:rsidRDefault="00F11F69" w:rsidP="00D57387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744C9B" w:rsidRPr="00551D00" w14:paraId="049F31CB" w14:textId="77777777" w:rsidTr="0CD4B545">
        <w:trPr>
          <w:trHeight w:val="587"/>
        </w:trPr>
        <w:tc>
          <w:tcPr>
            <w:tcW w:w="5637" w:type="dxa"/>
            <w:shd w:val="clear" w:color="auto" w:fill="auto"/>
          </w:tcPr>
          <w:p w14:paraId="53128261" w14:textId="1CCDA346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  <w:r w:rsidRPr="00744C9B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lastRenderedPageBreak/>
              <w:t>Discuss and book Management Development Programme</w:t>
            </w:r>
          </w:p>
        </w:tc>
        <w:tc>
          <w:tcPr>
            <w:tcW w:w="1275" w:type="dxa"/>
            <w:shd w:val="clear" w:color="auto" w:fill="auto"/>
          </w:tcPr>
          <w:p w14:paraId="62486C05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D5F719B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</w:t>
            </w:r>
          </w:p>
          <w:p w14:paraId="4101652C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744C9B" w:rsidRPr="00551D00" w14:paraId="487D2971" w14:textId="77777777" w:rsidTr="0CD4B545">
        <w:trPr>
          <w:trHeight w:val="587"/>
        </w:trPr>
        <w:tc>
          <w:tcPr>
            <w:tcW w:w="5637" w:type="dxa"/>
            <w:shd w:val="clear" w:color="auto" w:fill="auto"/>
          </w:tcPr>
          <w:p w14:paraId="2ABF42E1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Day 3 - Date</w:t>
            </w:r>
          </w:p>
        </w:tc>
        <w:tc>
          <w:tcPr>
            <w:tcW w:w="1275" w:type="dxa"/>
            <w:shd w:val="clear" w:color="auto" w:fill="auto"/>
          </w:tcPr>
          <w:p w14:paraId="4B99056E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1299C43A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744C9B" w:rsidRPr="00551D00" w14:paraId="29D6B04F" w14:textId="77777777" w:rsidTr="0CD4B545">
        <w:trPr>
          <w:trHeight w:val="587"/>
        </w:trPr>
        <w:tc>
          <w:tcPr>
            <w:tcW w:w="5637" w:type="dxa"/>
            <w:shd w:val="clear" w:color="auto" w:fill="auto"/>
          </w:tcPr>
          <w:p w14:paraId="6E3C3F3D" w14:textId="77777777" w:rsidR="00744C9B" w:rsidRDefault="00744C9B" w:rsidP="00744C9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48A54" w:themeColor="background2" w:themeShade="80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</w:rPr>
              <w:t xml:space="preserve">Online mandatory training programme </w:t>
            </w:r>
          </w:p>
          <w:p w14:paraId="10694762" w14:textId="1DDE24F3" w:rsidR="00744C9B" w:rsidRPr="00744C9B" w:rsidRDefault="00744C9B" w:rsidP="00744C9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48A54" w:themeColor="background2" w:themeShade="80"/>
              </w:rPr>
            </w:pPr>
            <w:r w:rsidRPr="00744C9B">
              <w:rPr>
                <w:rStyle w:val="normaltextrun"/>
                <w:rFonts w:asciiTheme="minorHAnsi" w:hAnsiTheme="minorHAnsi" w:cstheme="minorHAnsi"/>
                <w:color w:val="948A54" w:themeColor="background2" w:themeShade="80"/>
              </w:rPr>
              <w:t>Diversity, Equality and Discrimination</w:t>
            </w:r>
            <w:r w:rsidRPr="00744C9B">
              <w:rPr>
                <w:rStyle w:val="eop"/>
                <w:rFonts w:asciiTheme="minorHAnsi" w:hAnsiTheme="minorHAnsi" w:cstheme="minorHAnsi"/>
                <w:color w:val="948A54" w:themeColor="background2" w:themeShade="80"/>
              </w:rPr>
              <w:t> </w:t>
            </w:r>
          </w:p>
          <w:p w14:paraId="31E429BC" w14:textId="77777777" w:rsidR="00744C9B" w:rsidRPr="00744C9B" w:rsidRDefault="00744C9B" w:rsidP="00744C9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48A54" w:themeColor="background2" w:themeShade="80"/>
              </w:rPr>
            </w:pPr>
            <w:r w:rsidRPr="0CD4B545">
              <w:rPr>
                <w:rStyle w:val="normaltextrun"/>
                <w:rFonts w:asciiTheme="minorHAnsi" w:hAnsiTheme="minorHAnsi" w:cstheme="minorBidi"/>
                <w:color w:val="948A54" w:themeColor="background2" w:themeShade="80"/>
              </w:rPr>
              <w:t>Freedom of Information</w:t>
            </w:r>
            <w:r w:rsidRPr="0CD4B545">
              <w:rPr>
                <w:rStyle w:val="eop"/>
                <w:rFonts w:asciiTheme="minorHAnsi" w:hAnsiTheme="minorHAnsi" w:cstheme="minorBidi"/>
                <w:color w:val="948A54" w:themeColor="background2" w:themeShade="80"/>
              </w:rPr>
              <w:t> </w:t>
            </w:r>
          </w:p>
          <w:p w14:paraId="0A6959E7" w14:textId="4E50F6BB" w:rsidR="00744C9B" w:rsidRPr="00F7190F" w:rsidRDefault="00744C9B" w:rsidP="00744C9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65F91"/>
              </w:rPr>
            </w:pPr>
            <w:r w:rsidRPr="00744C9B">
              <w:rPr>
                <w:rStyle w:val="normaltextrun"/>
                <w:rFonts w:asciiTheme="minorHAnsi" w:hAnsiTheme="minorHAnsi" w:cstheme="minorHAnsi"/>
                <w:color w:val="948A54" w:themeColor="background2" w:themeShade="80"/>
              </w:rPr>
              <w:t>Safeguarding children, young people and adults training to be completed – log on details will be emailed to the new starter directly</w:t>
            </w:r>
          </w:p>
        </w:tc>
        <w:tc>
          <w:tcPr>
            <w:tcW w:w="1275" w:type="dxa"/>
            <w:shd w:val="clear" w:color="auto" w:fill="auto"/>
          </w:tcPr>
          <w:p w14:paraId="4DDBEF00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3461D779" w14:textId="42220085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  <w:r w:rsidRPr="00744C9B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At Desk</w:t>
            </w:r>
          </w:p>
        </w:tc>
      </w:tr>
      <w:tr w:rsidR="00744C9B" w:rsidRPr="00551D00" w14:paraId="3CF2D8B6" w14:textId="77777777" w:rsidTr="0CD4B545">
        <w:trPr>
          <w:trHeight w:val="527"/>
        </w:trPr>
        <w:tc>
          <w:tcPr>
            <w:tcW w:w="5637" w:type="dxa"/>
            <w:shd w:val="clear" w:color="auto" w:fill="auto"/>
          </w:tcPr>
          <w:p w14:paraId="0FB78278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FC39945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0562CB0E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744C9B" w:rsidRPr="00551D00" w14:paraId="0269FA8C" w14:textId="77777777" w:rsidTr="0CD4B545">
        <w:trPr>
          <w:trHeight w:val="527"/>
        </w:trPr>
        <w:tc>
          <w:tcPr>
            <w:tcW w:w="5637" w:type="dxa"/>
            <w:shd w:val="clear" w:color="auto" w:fill="auto"/>
          </w:tcPr>
          <w:p w14:paraId="4126B189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Day 4 - Date</w:t>
            </w:r>
          </w:p>
        </w:tc>
        <w:tc>
          <w:tcPr>
            <w:tcW w:w="1275" w:type="dxa"/>
            <w:shd w:val="clear" w:color="auto" w:fill="auto"/>
          </w:tcPr>
          <w:p w14:paraId="34CE0A41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2EBF3C5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744C9B" w:rsidRPr="00551D00" w14:paraId="7D1443A1" w14:textId="77777777" w:rsidTr="0CD4B545">
        <w:trPr>
          <w:trHeight w:val="527"/>
        </w:trPr>
        <w:tc>
          <w:tcPr>
            <w:tcW w:w="5637" w:type="dxa"/>
            <w:shd w:val="clear" w:color="auto" w:fill="auto"/>
          </w:tcPr>
          <w:p w14:paraId="553B44EC" w14:textId="579EEADB" w:rsidR="00744C9B" w:rsidRPr="00F7190F" w:rsidRDefault="00744C9B" w:rsidP="0CD4B545">
            <w:pPr>
              <w:spacing w:after="0"/>
              <w:rPr>
                <w:rFonts w:asciiTheme="minorHAnsi" w:hAnsiTheme="minorHAnsi" w:cstheme="minorBidi"/>
                <w:color w:val="948A54" w:themeColor="background2" w:themeShade="80"/>
              </w:rPr>
            </w:pPr>
            <w:r w:rsidRPr="0CD4B545">
              <w:rPr>
                <w:rFonts w:asciiTheme="minorHAnsi" w:hAnsiTheme="minorHAnsi" w:cstheme="minorBidi"/>
                <w:color w:val="948A54" w:themeColor="background2" w:themeShade="80"/>
              </w:rPr>
              <w:t xml:space="preserve">Introduction to </w:t>
            </w:r>
            <w:proofErr w:type="spellStart"/>
            <w:r w:rsidRPr="0CD4B545">
              <w:rPr>
                <w:rFonts w:asciiTheme="minorHAnsi" w:hAnsiTheme="minorHAnsi" w:cstheme="minorBidi"/>
                <w:color w:val="948A54" w:themeColor="background2" w:themeShade="80"/>
              </w:rPr>
              <w:t>MyHR</w:t>
            </w:r>
            <w:proofErr w:type="spellEnd"/>
            <w:r w:rsidRPr="0CD4B545">
              <w:rPr>
                <w:rFonts w:asciiTheme="minorHAnsi" w:hAnsiTheme="minorHAnsi" w:cstheme="minorBidi"/>
                <w:color w:val="948A54" w:themeColor="background2" w:themeShade="80"/>
              </w:rPr>
              <w:t xml:space="preserve"> – </w:t>
            </w:r>
            <w:proofErr w:type="spellStart"/>
            <w:r w:rsidRPr="0CD4B545">
              <w:rPr>
                <w:rFonts w:asciiTheme="minorHAnsi" w:hAnsiTheme="minorHAnsi" w:cstheme="minorBidi"/>
                <w:color w:val="948A54" w:themeColor="background2" w:themeShade="80"/>
              </w:rPr>
              <w:t>MyHR</w:t>
            </w:r>
            <w:proofErr w:type="spellEnd"/>
            <w:r w:rsidRPr="0CD4B545">
              <w:rPr>
                <w:rFonts w:asciiTheme="minorHAnsi" w:hAnsiTheme="minorHAnsi" w:cstheme="minorBidi"/>
                <w:color w:val="948A54" w:themeColor="background2" w:themeShade="80"/>
              </w:rPr>
              <w:t xml:space="preserve"> in-box system</w:t>
            </w:r>
          </w:p>
          <w:p w14:paraId="196B247C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Introduction to </w:t>
            </w:r>
            <w:proofErr w:type="spellStart"/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iTrent</w:t>
            </w:r>
            <w:proofErr w:type="spellEnd"/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 (HR recording system)</w:t>
            </w:r>
          </w:p>
        </w:tc>
        <w:tc>
          <w:tcPr>
            <w:tcW w:w="1275" w:type="dxa"/>
            <w:shd w:val="clear" w:color="auto" w:fill="auto"/>
          </w:tcPr>
          <w:p w14:paraId="6D98A12B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E6EB5C6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 xml:space="preserve">Renae Howell – Payroll &amp; HR Co-ordinator </w:t>
            </w:r>
          </w:p>
        </w:tc>
      </w:tr>
      <w:tr w:rsidR="00744C9B" w:rsidRPr="00551D00" w14:paraId="2946DB82" w14:textId="77777777" w:rsidTr="0CD4B545">
        <w:trPr>
          <w:trHeight w:val="527"/>
        </w:trPr>
        <w:tc>
          <w:tcPr>
            <w:tcW w:w="5637" w:type="dxa"/>
            <w:shd w:val="clear" w:color="auto" w:fill="auto"/>
          </w:tcPr>
          <w:p w14:paraId="5997CC1D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10FFD37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B699379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</w:p>
        </w:tc>
      </w:tr>
      <w:tr w:rsidR="00744C9B" w:rsidRPr="00551D00" w14:paraId="3FE9F23F" w14:textId="77777777" w:rsidTr="0CD4B545">
        <w:trPr>
          <w:trHeight w:val="527"/>
        </w:trPr>
        <w:tc>
          <w:tcPr>
            <w:tcW w:w="5637" w:type="dxa"/>
            <w:shd w:val="clear" w:color="auto" w:fill="auto"/>
          </w:tcPr>
          <w:p w14:paraId="1F72F646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8CE6F91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1CDCEAD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744C9B" w:rsidRPr="00551D00" w14:paraId="5F0CB62A" w14:textId="77777777" w:rsidTr="0CD4B545">
        <w:trPr>
          <w:trHeight w:val="527"/>
        </w:trPr>
        <w:tc>
          <w:tcPr>
            <w:tcW w:w="5637" w:type="dxa"/>
            <w:shd w:val="clear" w:color="auto" w:fill="auto"/>
          </w:tcPr>
          <w:p w14:paraId="0664B0FA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F7190F">
              <w:rPr>
                <w:rFonts w:asciiTheme="minorHAnsi" w:hAnsiTheme="minorHAnsi" w:cstheme="minorHAnsi"/>
                <w:b/>
                <w:color w:val="7030A0"/>
                <w:szCs w:val="24"/>
              </w:rPr>
              <w:t>Day 5 - Date</w:t>
            </w:r>
          </w:p>
        </w:tc>
        <w:tc>
          <w:tcPr>
            <w:tcW w:w="1275" w:type="dxa"/>
            <w:shd w:val="clear" w:color="auto" w:fill="auto"/>
          </w:tcPr>
          <w:p w14:paraId="6BB9E253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23DE523C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744C9B" w:rsidRPr="00551D00" w14:paraId="52E56223" w14:textId="77777777" w:rsidTr="0CD4B545">
        <w:trPr>
          <w:trHeight w:val="527"/>
        </w:trPr>
        <w:tc>
          <w:tcPr>
            <w:tcW w:w="5637" w:type="dxa"/>
            <w:shd w:val="clear" w:color="auto" w:fill="auto"/>
          </w:tcPr>
          <w:p w14:paraId="07547A01" w14:textId="7E9BDBB9" w:rsidR="00744C9B" w:rsidRPr="00F7190F" w:rsidRDefault="002E1DE6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  <w:r w:rsidRPr="002E1DE6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Discuss and agree 100 day plan</w:t>
            </w:r>
          </w:p>
        </w:tc>
        <w:tc>
          <w:tcPr>
            <w:tcW w:w="1275" w:type="dxa"/>
            <w:shd w:val="clear" w:color="auto" w:fill="auto"/>
          </w:tcPr>
          <w:p w14:paraId="5043CB0F" w14:textId="77777777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3E247107" w14:textId="77777777" w:rsidR="002E1DE6" w:rsidRPr="00F7190F" w:rsidRDefault="002E1DE6" w:rsidP="002E1DE6">
            <w:pPr>
              <w:spacing w:after="0"/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</w:pPr>
            <w:r w:rsidRPr="00F7190F">
              <w:rPr>
                <w:rFonts w:asciiTheme="minorHAnsi" w:hAnsiTheme="minorHAnsi" w:cstheme="minorHAnsi"/>
                <w:color w:val="948A54" w:themeColor="background2" w:themeShade="80"/>
                <w:szCs w:val="24"/>
              </w:rPr>
              <w:t>Recruiting Manager</w:t>
            </w:r>
          </w:p>
          <w:p w14:paraId="07459315" w14:textId="337ECB55" w:rsidR="00744C9B" w:rsidRPr="00F7190F" w:rsidRDefault="00744C9B" w:rsidP="00744C9B">
            <w:pPr>
              <w:spacing w:after="0"/>
              <w:rPr>
                <w:rFonts w:asciiTheme="minorHAnsi" w:hAnsiTheme="minorHAnsi" w:cstheme="minorHAnsi"/>
                <w:color w:val="365F91"/>
                <w:szCs w:val="24"/>
              </w:rPr>
            </w:pPr>
          </w:p>
        </w:tc>
      </w:tr>
      <w:tr w:rsidR="00744C9B" w:rsidRPr="00551D00" w14:paraId="6537F28F" w14:textId="77777777" w:rsidTr="0CD4B545">
        <w:trPr>
          <w:trHeight w:val="527"/>
        </w:trPr>
        <w:tc>
          <w:tcPr>
            <w:tcW w:w="5637" w:type="dxa"/>
            <w:shd w:val="clear" w:color="auto" w:fill="auto"/>
          </w:tcPr>
          <w:p w14:paraId="6DFB9E20" w14:textId="77777777" w:rsidR="00744C9B" w:rsidRPr="00551D00" w:rsidRDefault="00744C9B" w:rsidP="00744C9B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DF9E56" w14:textId="77777777" w:rsidR="00744C9B" w:rsidRDefault="00744C9B" w:rsidP="00744C9B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44E871BC" w14:textId="77777777" w:rsidR="00744C9B" w:rsidRDefault="00744C9B" w:rsidP="00744C9B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</w:tr>
      <w:tr w:rsidR="00744C9B" w:rsidRPr="00551D00" w14:paraId="144A5D23" w14:textId="77777777" w:rsidTr="0CD4B545">
        <w:trPr>
          <w:trHeight w:val="527"/>
        </w:trPr>
        <w:tc>
          <w:tcPr>
            <w:tcW w:w="5637" w:type="dxa"/>
            <w:shd w:val="clear" w:color="auto" w:fill="auto"/>
          </w:tcPr>
          <w:p w14:paraId="738610EB" w14:textId="77777777" w:rsidR="00744C9B" w:rsidRDefault="00744C9B" w:rsidP="00744C9B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37805D2" w14:textId="77777777" w:rsidR="00744C9B" w:rsidRDefault="00744C9B" w:rsidP="00744C9B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14:paraId="463F29E8" w14:textId="77777777" w:rsidR="00744C9B" w:rsidRDefault="00744C9B" w:rsidP="00744C9B">
            <w:pPr>
              <w:spacing w:after="0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</w:tr>
    </w:tbl>
    <w:p w14:paraId="3B7B4B86" w14:textId="77777777" w:rsidR="00F11F69" w:rsidRDefault="00F11F69" w:rsidP="00F11F69">
      <w:pPr>
        <w:spacing w:after="0"/>
        <w:rPr>
          <w:rFonts w:ascii="Arial" w:hAnsi="Arial" w:cs="Arial"/>
          <w:color w:val="365F91"/>
        </w:rPr>
      </w:pPr>
    </w:p>
    <w:p w14:paraId="3A0FF5F2" w14:textId="77777777" w:rsidR="00F11F69" w:rsidRDefault="00F11F69" w:rsidP="00F11F69"/>
    <w:p w14:paraId="5630AD66" w14:textId="77777777" w:rsidR="00F8059E" w:rsidRPr="00D81A9F" w:rsidRDefault="00F8059E">
      <w:pPr>
        <w:rPr>
          <w:rFonts w:ascii="Arial" w:hAnsi="Arial" w:cs="Arial"/>
        </w:rPr>
      </w:pPr>
    </w:p>
    <w:sectPr w:rsidR="00F8059E" w:rsidRPr="00D8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1335"/>
    <w:multiLevelType w:val="multilevel"/>
    <w:tmpl w:val="1830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69"/>
    <w:rsid w:val="002E1DE6"/>
    <w:rsid w:val="004C3472"/>
    <w:rsid w:val="00505CB6"/>
    <w:rsid w:val="00744C9B"/>
    <w:rsid w:val="00B267D5"/>
    <w:rsid w:val="00D81A9F"/>
    <w:rsid w:val="00E44A93"/>
    <w:rsid w:val="00ED4B81"/>
    <w:rsid w:val="00F11F69"/>
    <w:rsid w:val="00F8059E"/>
    <w:rsid w:val="0C35D1F4"/>
    <w:rsid w:val="0CD4B545"/>
    <w:rsid w:val="16CC8CAD"/>
    <w:rsid w:val="2CF2FF69"/>
    <w:rsid w:val="2F4DF06E"/>
    <w:rsid w:val="403E1323"/>
    <w:rsid w:val="42614C05"/>
    <w:rsid w:val="49D2D2C3"/>
    <w:rsid w:val="59874BC0"/>
    <w:rsid w:val="6143A44D"/>
    <w:rsid w:val="6A9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ECB0"/>
  <w15:chartTrackingRefBased/>
  <w15:docId w15:val="{CB34EFEC-360F-48A3-9E7F-24DE3B9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F69"/>
    <w:pPr>
      <w:spacing w:after="120" w:line="264" w:lineRule="auto"/>
    </w:pPr>
    <w:rPr>
      <w:rFonts w:ascii="Calibri" w:eastAsia="Times New Roman" w:hAnsi="Calibri" w:cs="Times New Roman"/>
      <w:sz w:val="24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nhideWhenUsed/>
    <w:qFormat/>
    <w:rsid w:val="00F11F69"/>
    <w:pPr>
      <w:keepNext/>
      <w:spacing w:after="360" w:line="276" w:lineRule="auto"/>
      <w:contextualSpacing/>
    </w:pPr>
    <w:rPr>
      <w:rFonts w:asciiTheme="minorHAnsi" w:eastAsiaTheme="minorHAnsi" w:hAnsiTheme="minorHAnsi" w:cstheme="minorBidi"/>
      <w:spacing w:val="4"/>
      <w:sz w:val="20"/>
      <w:szCs w:val="22"/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F11F69"/>
    <w:rPr>
      <w:spacing w:val="4"/>
      <w:sz w:val="20"/>
      <w:lang w:val="en-US"/>
    </w:rPr>
  </w:style>
  <w:style w:type="paragraph" w:customStyle="1" w:styleId="paragraph">
    <w:name w:val="paragraph"/>
    <w:basedOn w:val="Normal"/>
    <w:rsid w:val="00744C9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744C9B"/>
  </w:style>
  <w:style w:type="character" w:customStyle="1" w:styleId="eop">
    <w:name w:val="eop"/>
    <w:basedOn w:val="DefaultParagraphFont"/>
    <w:rsid w:val="0074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0" ma:contentTypeDescription="Create a new document." ma:contentTypeScope="" ma:versionID="333575d3b34e8df09045e514b89eca2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ffd7f34e0c5fc2723608d569b5e186c7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a9cff3-8d09-4745-b3ab-10cf722d9a9e">
      <UserInfo>
        <DisplayName>Skinner, Charlie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924701-C051-4B28-AF56-9E24876E2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3240E-E300-4D37-B39E-7AEABEA38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F4349-28C5-4900-9C64-E7D615FDD9C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2a9cff3-8d09-4745-b3ab-10cf722d9a9e"/>
    <ds:schemaRef ds:uri="c9be312e-4160-444f-90a4-b49d8eecde6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Charlie</dc:creator>
  <cp:keywords/>
  <dc:description/>
  <cp:lastModifiedBy>Skinner, Charlie</cp:lastModifiedBy>
  <cp:revision>2</cp:revision>
  <dcterms:created xsi:type="dcterms:W3CDTF">2021-07-14T16:02:00Z</dcterms:created>
  <dcterms:modified xsi:type="dcterms:W3CDTF">2021-07-14T16:02:00Z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</Properties>
</file>